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7E36AA" w:rsidRDefault="00D1085C" w:rsidP="005B4181">
            <w:pPr>
              <w:pStyle w:val="Nagwek2"/>
              <w:jc w:val="center"/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D45D34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D45D34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7E36AA" w:rsidRDefault="00565603" w:rsidP="00565603">
      <w:r w:rsidRPr="007E36AA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7E36AA" w:rsidRPr="007E36AA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7E36AA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7E36AA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7A685F9E" w14:textId="77777777" w:rsidR="00C13E8D" w:rsidRPr="007E36AA" w:rsidRDefault="00C13E8D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7E36AA" w:rsidRPr="007E36AA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7E36AA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7E36AA" w:rsidRPr="007E36AA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7E36AA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7E36AA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7E36AA" w:rsidRPr="007E36AA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7E36AA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7E36AA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7E36AA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7E36AA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7E36AA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7E36AA" w:rsidRDefault="00C43065"/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7E36AA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7E36AA" w:rsidRPr="007E36AA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7E36AA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7E36AA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7E36AA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0851CB00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1</w:t>
      </w:r>
      <w:r w:rsidR="00B54AF5"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0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6</w:t>
      </w:r>
      <w:r w:rsidRPr="007E36AA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7E36AA" w:rsidRPr="007E36AA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7E36AA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7E36AA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7E36AA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7E36AA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7E36AA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7E36AA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36AA" w:rsidRPr="007E36AA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7E36AA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7E36AA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7E36AA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7E36AA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 xml:space="preserve">.1. </w:t>
      </w:r>
      <w:r w:rsidR="00B01995" w:rsidRPr="007E36AA">
        <w:rPr>
          <w:rFonts w:ascii="Arial" w:hAnsi="Arial" w:cs="Arial"/>
          <w:b/>
        </w:rPr>
        <w:t>Sprawy o</w:t>
      </w:r>
      <w:r w:rsidR="00B51A93" w:rsidRPr="007E36AA">
        <w:rPr>
          <w:rFonts w:ascii="Arial" w:hAnsi="Arial" w:cs="Arial"/>
          <w:b/>
        </w:rPr>
        <w:t xml:space="preserve"> rejestrację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Przedsiębiorców niezałatwione od dnia wpływu</w:t>
      </w:r>
      <w:r w:rsidRPr="007E36AA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7.2. Sprawy </w:t>
      </w:r>
      <w:r w:rsidR="00ED6EB2" w:rsidRPr="007E36AA">
        <w:rPr>
          <w:rFonts w:ascii="Arial" w:hAnsi="Arial" w:cs="Arial"/>
          <w:b/>
        </w:rPr>
        <w:t>o rejestrację</w:t>
      </w:r>
      <w:r w:rsidR="00B51A93" w:rsidRPr="007E36AA">
        <w:rPr>
          <w:rFonts w:ascii="Arial" w:hAnsi="Arial" w:cs="Arial"/>
          <w:b/>
        </w:rPr>
        <w:t xml:space="preserve"> (pierwszy wpis)</w:t>
      </w:r>
      <w:r w:rsidR="00ED6EB2" w:rsidRPr="007E36AA">
        <w:rPr>
          <w:rFonts w:ascii="Arial" w:hAnsi="Arial" w:cs="Arial"/>
          <w:b/>
        </w:rPr>
        <w:t xml:space="preserve"> w Rejestrze Dłużników Niewypłacalnych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39327D76" w14:textId="6103DD0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7E36AA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7E36AA" w:rsidRDefault="001C6AE2" w:rsidP="005B4181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7E36AA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Pr="007E36AA" w:rsidRDefault="005F5C81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7E36AA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7E36AA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7E36AA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7E36AA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7E36AA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7E36AA" w:rsidRDefault="00B23140" w:rsidP="00B23140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7E36AA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7E36AA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7E36AA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7E36AA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7E36AA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7E36AA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</w:t>
      </w:r>
      <w:proofErr w:type="spellStart"/>
      <w:r w:rsidRPr="007E36AA">
        <w:rPr>
          <w:rFonts w:ascii="Arial" w:hAnsi="Arial" w:cs="Arial"/>
          <w:b/>
        </w:rPr>
        <w:t>załatwień</w:t>
      </w:r>
      <w:proofErr w:type="spellEnd"/>
      <w:r w:rsidRPr="007E36AA">
        <w:rPr>
          <w:rFonts w:ascii="Arial" w:hAnsi="Arial" w:cs="Arial"/>
          <w:b/>
        </w:rPr>
        <w:t xml:space="preserve"> skarg na orzeczenie/zarządzenie referendarza 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E36AA" w:rsidRPr="007E36AA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E36AA" w:rsidRPr="007E36AA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7E36AA" w:rsidRPr="007E36AA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7E36AA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7E36AA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7E36AA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7E36AA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E36AA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7E36AA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2106EAE0" w:rsidR="009E5049" w:rsidRPr="007E36AA" w:rsidRDefault="00A23DFA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41.9pt;margin-top:5.7pt;width:252.9pt;height:154.55pt;z-index:251657216" adj="17295,91578" filled="f" stroked="f">
            <v:textbox style="mso-next-textbox:#_x0000_s1027">
              <w:txbxContent>
                <w:p w14:paraId="5816FF6F" w14:textId="10EDF326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  <w:r w:rsidR="003E233B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3E233B" w:rsidRPr="003F3362">
                    <w:rPr>
                      <w:rFonts w:ascii="Arial" w:hAnsi="Arial"/>
                      <w:b/>
                      <w:color w:val="FF0000"/>
                      <w:sz w:val="22"/>
                      <w:szCs w:val="22"/>
                      <w:highlight w:val="yellow"/>
                    </w:rPr>
                    <w:t>sądowych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6"/>
                    <w:gridCol w:w="2126"/>
                    <w:gridCol w:w="468"/>
                    <w:gridCol w:w="6"/>
                    <w:gridCol w:w="1074"/>
                    <w:gridCol w:w="6"/>
                  </w:tblGrid>
                  <w:tr w:rsidR="00744DC5" w:rsidRPr="00E41D41" w14:paraId="7DFCF2CA" w14:textId="77777777" w:rsidTr="003E233B">
                    <w:trPr>
                      <w:gridAfter w:val="1"/>
                      <w:wAfter w:w="6" w:type="dxa"/>
                      <w:cantSplit/>
                      <w:trHeight w:val="740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3E233B">
                    <w:trPr>
                      <w:gridAfter w:val="1"/>
                      <w:wAfter w:w="6" w:type="dxa"/>
                      <w:trHeight w:val="122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3E233B">
                    <w:trPr>
                      <w:cantSplit/>
                      <w:trHeight w:val="329"/>
                    </w:trPr>
                    <w:tc>
                      <w:tcPr>
                        <w:tcW w:w="666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3E233B">
                    <w:trPr>
                      <w:cantSplit/>
                      <w:trHeight w:val="350"/>
                    </w:trPr>
                    <w:tc>
                      <w:tcPr>
                        <w:tcW w:w="666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3E233B">
                    <w:trPr>
                      <w:cantSplit/>
                      <w:trHeight w:val="281"/>
                    </w:trPr>
                    <w:tc>
                      <w:tcPr>
                        <w:tcW w:w="2792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331692AD" w:rsidR="00744DC5" w:rsidRPr="00E41D41" w:rsidRDefault="003E233B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 w:rsidRPr="003F3362">
                          <w:rPr>
                            <w:color w:val="FF0000"/>
                            <w:sz w:val="14"/>
                            <w:szCs w:val="14"/>
                            <w:highlight w:val="yellow"/>
                          </w:rPr>
                          <w:t>sądowych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bookmarkEnd w:id="6"/>
    <w:p w14:paraId="34CB7F5C" w14:textId="62458B89" w:rsidR="00A92828" w:rsidRPr="007E36AA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3E233B" w:rsidRPr="007E36AA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F3362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3E233B" w:rsidRPr="007E36AA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7E36AA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7E36AA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7E36AA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7E36AA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7E36AA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3E233B" w:rsidRPr="007E36AA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7E36AA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110618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7BD52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A299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16F52" w14:textId="77777777" w:rsidR="003E233B" w:rsidRPr="007E36AA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885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718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CB6E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7ED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126E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69F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CE39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4016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2638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0ECB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EF10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241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16A50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7E36AA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5574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7E36AA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84C8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13A07DA" w:rsidR="00D1085C" w:rsidRPr="007E36AA" w:rsidRDefault="00A23DFA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11.65pt;margin-top:52.45pt;width:365.2pt;height:153pt;z-index:251658240" filled="f" stroked="f">
            <v:textbox style="mso-next-textbox:#_x0000_s1030">
              <w:txbxContent>
                <w:p w14:paraId="35630052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3210280D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30DD4188" w14:textId="77777777" w:rsidR="003E233B" w:rsidRPr="00E41D41" w:rsidRDefault="003E233B" w:rsidP="003E233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3327CAD6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89D31B6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6188CEE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58769889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8C69C14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565EA313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A2FAC1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27A725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7E813E3B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F3D5A57" w14:textId="77777777" w:rsidR="003E233B" w:rsidRPr="00E41D41" w:rsidRDefault="003E233B" w:rsidP="003E233B">
                  <w:pPr>
                    <w:rPr>
                      <w:sz w:val="22"/>
                      <w:szCs w:val="22"/>
                    </w:rPr>
                  </w:pPr>
                </w:p>
                <w:p w14:paraId="2FBF8DA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2AA158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320908C1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1FA1A1BE" w14:textId="77777777" w:rsidR="003E233B" w:rsidRPr="00E41D41" w:rsidRDefault="003E233B" w:rsidP="003E233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5E2C66">
                    <w:rPr>
                      <w:rFonts w:ascii="ArialMT" w:hAnsi="ArialMT" w:cs="ArialMT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>
                    <w:rPr>
                      <w:rFonts w:ascii="ArialMT" w:hAnsi="ArialMT" w:cs="ArialMT"/>
                      <w:sz w:val="14"/>
                      <w:szCs w:val="14"/>
                    </w:rPr>
                    <w:t xml:space="preserve">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16C6B065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5F69D946" w14:textId="77777777" w:rsidR="003E233B" w:rsidRPr="00E41D41" w:rsidRDefault="003E233B" w:rsidP="003E233B">
                  <w:pPr>
                    <w:spacing w:before="120"/>
                  </w:pPr>
                </w:p>
              </w:txbxContent>
            </v:textbox>
          </v:shape>
        </w:pict>
      </w: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7E36AA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7E36A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77777777" w:rsidR="00A23DFA" w:rsidRPr="006E55B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  <w:r w:rsidRPr="006E55B9">
        <w:rPr>
          <w:rFonts w:ascii="Arial" w:hAnsi="Arial" w:cs="Arial"/>
          <w:b/>
          <w:bCs/>
        </w:rPr>
        <w:t>Objaśnienia do formularza MS-S20</w:t>
      </w:r>
    </w:p>
    <w:p w14:paraId="5DAB814D" w14:textId="77777777" w:rsidR="00A23DFA" w:rsidRPr="006E55B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178C5605" w14:textId="77777777" w:rsidR="00A23DFA" w:rsidRPr="006E55B9" w:rsidRDefault="00A23DFA" w:rsidP="00A23DFA">
      <w:pPr>
        <w:jc w:val="both"/>
        <w:rPr>
          <w:rFonts w:ascii="Arial" w:hAnsi="Arial" w:cs="Arial"/>
          <w:b/>
          <w:bCs/>
          <w:sz w:val="20"/>
        </w:rPr>
      </w:pPr>
      <w:bookmarkStart w:id="8" w:name="_Hlk181766860"/>
      <w:r w:rsidRPr="006E55B9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6E55B9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E55B9">
        <w:rPr>
          <w:rFonts w:ascii="Arial" w:hAnsi="Arial" w:cs="Arial"/>
          <w:sz w:val="20"/>
        </w:rPr>
        <w:t xml:space="preserve"> opublikowany na portalu Ministerstwa Sprawiedliwości – </w:t>
      </w:r>
      <w:r w:rsidRPr="006E55B9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„Baza statystyczna”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„Wzory Formularzy”</w:t>
      </w:r>
      <w:r w:rsidRPr="006E55B9">
        <w:rPr>
          <w:rFonts w:ascii="Arial" w:hAnsi="Arial" w:cs="Arial"/>
          <w:sz w:val="20"/>
        </w:rPr>
        <w:t xml:space="preserve">, pod adresem </w:t>
      </w:r>
      <w:hyperlink r:id="rId8" w:history="1">
        <w:r w:rsidRPr="006E55B9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6E55B9">
        <w:rPr>
          <w:rFonts w:ascii="Arial" w:hAnsi="Arial" w:cs="Arial"/>
          <w:sz w:val="20"/>
        </w:rPr>
        <w:t xml:space="preserve"> oraz pod przyciskiem </w:t>
      </w:r>
      <w:r w:rsidRPr="006E55B9">
        <w:rPr>
          <w:rFonts w:ascii="Arial" w:hAnsi="Arial" w:cs="Arial"/>
          <w:b/>
          <w:bCs/>
          <w:sz w:val="20"/>
        </w:rPr>
        <w:t>[Pomoc]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„Dokumentacja i objaśnienia”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„Dodatkowe objaśnienia”</w:t>
      </w:r>
      <w:r w:rsidRPr="006E55B9">
        <w:rPr>
          <w:rFonts w:ascii="Arial" w:hAnsi="Arial" w:cs="Arial"/>
          <w:sz w:val="20"/>
        </w:rPr>
        <w:t xml:space="preserve"> systemu statystycznego </w:t>
      </w:r>
      <w:r w:rsidRPr="006E55B9">
        <w:rPr>
          <w:rFonts w:ascii="Arial" w:hAnsi="Arial" w:cs="Arial"/>
          <w:b/>
          <w:bCs/>
          <w:sz w:val="20"/>
        </w:rPr>
        <w:t>Aplikacja Statystyczna AS SAP Fiori.</w:t>
      </w:r>
    </w:p>
    <w:bookmarkEnd w:id="8"/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4915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0EB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4898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6B89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22</Pages>
  <Words>6784</Words>
  <Characters>40704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38</cp:revision>
  <cp:lastPrinted>2019-02-20T08:20:00Z</cp:lastPrinted>
  <dcterms:created xsi:type="dcterms:W3CDTF">2020-03-12T08:05:00Z</dcterms:created>
  <dcterms:modified xsi:type="dcterms:W3CDTF">2025-03-18T12:16:00Z</dcterms:modified>
</cp:coreProperties>
</file>